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D" w:rsidRDefault="0017773D" w:rsidP="0017773D">
      <w:pPr>
        <w:ind w:left="-360" w:right="-365"/>
        <w:jc w:val="center"/>
        <w:rPr>
          <w:b/>
          <w:sz w:val="26"/>
          <w:szCs w:val="26"/>
        </w:rPr>
      </w:pPr>
      <w:r>
        <w:rPr>
          <w:noProof/>
          <w:lang w:bidi="ar-SA"/>
        </w:rPr>
        <w:drawing>
          <wp:inline distT="0" distB="0" distL="0" distR="0">
            <wp:extent cx="819150" cy="685800"/>
            <wp:effectExtent l="19050" t="0" r="0" b="0"/>
            <wp:docPr id="1" name="Рисунок 1" descr="1411647174_gerb-d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47174_gerb-dn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3D" w:rsidRDefault="0017773D" w:rsidP="0017773D">
      <w:pPr>
        <w:pStyle w:val="a6"/>
        <w:jc w:val="center"/>
        <w:rPr>
          <w:rStyle w:val="FontStyle"/>
          <w:rFonts w:ascii="Times New Roman" w:hAnsi="Times New Roman" w:cs="Times New Roman"/>
          <w:sz w:val="26"/>
          <w:szCs w:val="26"/>
        </w:rPr>
      </w:pPr>
    </w:p>
    <w:p w:rsidR="0017773D" w:rsidRDefault="0017773D" w:rsidP="0017773D">
      <w:pPr>
        <w:pStyle w:val="a6"/>
        <w:ind w:hanging="284"/>
        <w:jc w:val="center"/>
        <w:rPr>
          <w:rStyle w:val="FontStyle"/>
          <w:rFonts w:ascii="Times New Roman" w:hAnsi="Times New Roman" w:cs="Times New Roman"/>
          <w:b/>
          <w:sz w:val="26"/>
          <w:szCs w:val="26"/>
        </w:rPr>
      </w:pPr>
      <w:r>
        <w:rPr>
          <w:rStyle w:val="FontStyle"/>
          <w:rFonts w:ascii="Times New Roman" w:hAnsi="Times New Roman" w:cs="Times New Roman"/>
          <w:b/>
          <w:sz w:val="26"/>
          <w:szCs w:val="26"/>
        </w:rPr>
        <w:t xml:space="preserve">МУНИЦИПАЛЬНОЕ БЮДЖЕТНОЕ </w:t>
      </w:r>
      <w:r w:rsidRPr="0018468D">
        <w:rPr>
          <w:rStyle w:val="FontStyle"/>
          <w:rFonts w:ascii="Times New Roman" w:hAnsi="Times New Roman" w:cs="Times New Roman"/>
          <w:b/>
          <w:sz w:val="26"/>
          <w:szCs w:val="26"/>
        </w:rPr>
        <w:t xml:space="preserve">ДОШКОЛЬНОЕ ОБРАЗОВАТЕЛЬНОЕ </w:t>
      </w:r>
      <w:r w:rsidRPr="0018468D">
        <w:rPr>
          <w:rStyle w:val="FontStyle"/>
          <w:rFonts w:ascii="Times New Roman" w:hAnsi="Times New Roman" w:cs="Times New Roman"/>
          <w:b/>
        </w:rPr>
        <w:t xml:space="preserve"> </w:t>
      </w:r>
      <w:r w:rsidRPr="00054CC1">
        <w:rPr>
          <w:rStyle w:val="FontStyle"/>
          <w:rFonts w:ascii="Times New Roman" w:hAnsi="Times New Roman" w:cs="Times New Roman"/>
          <w:b/>
          <w:sz w:val="26"/>
          <w:szCs w:val="26"/>
        </w:rPr>
        <w:t xml:space="preserve">УЧРЕЖДЕНИЕ </w:t>
      </w:r>
      <w:r>
        <w:rPr>
          <w:rStyle w:val="FontStyle"/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054CC1">
        <w:rPr>
          <w:rStyle w:val="FontStyle"/>
          <w:rFonts w:ascii="Times New Roman" w:hAnsi="Times New Roman" w:cs="Times New Roman"/>
          <w:b/>
          <w:sz w:val="26"/>
          <w:szCs w:val="26"/>
        </w:rPr>
        <w:t>ЯСЛИ-САД</w:t>
      </w:r>
      <w:proofErr w:type="gramEnd"/>
      <w:r w:rsidRPr="00054CC1">
        <w:rPr>
          <w:rStyle w:val="FontStyle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FontStyle"/>
          <w:rFonts w:ascii="Times New Roman" w:hAnsi="Times New Roman" w:cs="Times New Roman"/>
          <w:b/>
          <w:sz w:val="26"/>
          <w:szCs w:val="26"/>
        </w:rPr>
        <w:t xml:space="preserve">КОМБИНИРОВАННОГО ТИПА </w:t>
      </w:r>
      <w:r w:rsidRPr="00054CC1">
        <w:rPr>
          <w:rStyle w:val="FontStyle"/>
          <w:rFonts w:ascii="Times New Roman" w:hAnsi="Times New Roman" w:cs="Times New Roman"/>
          <w:b/>
          <w:sz w:val="26"/>
          <w:szCs w:val="26"/>
        </w:rPr>
        <w:t>№ 281</w:t>
      </w:r>
    </w:p>
    <w:p w:rsidR="0017773D" w:rsidRPr="0018468D" w:rsidRDefault="0017773D" w:rsidP="0017773D">
      <w:pPr>
        <w:pStyle w:val="a6"/>
        <w:ind w:hanging="284"/>
        <w:jc w:val="center"/>
        <w:rPr>
          <w:rFonts w:ascii="Times New Roman" w:hAnsi="Times New Roman" w:cs="Times New Roman"/>
          <w:b/>
        </w:rPr>
      </w:pPr>
      <w:r>
        <w:rPr>
          <w:rStyle w:val="FontStyle"/>
          <w:rFonts w:ascii="Times New Roman" w:hAnsi="Times New Roman" w:cs="Times New Roman"/>
          <w:b/>
          <w:sz w:val="26"/>
          <w:szCs w:val="26"/>
        </w:rPr>
        <w:t>ГОРОДА</w:t>
      </w:r>
      <w:r w:rsidRPr="00054CC1">
        <w:rPr>
          <w:rStyle w:val="FontStyle"/>
          <w:rFonts w:ascii="Times New Roman" w:hAnsi="Times New Roman" w:cs="Times New Roman"/>
          <w:b/>
          <w:sz w:val="26"/>
          <w:szCs w:val="26"/>
        </w:rPr>
        <w:t xml:space="preserve"> ДОНЕЦКА</w:t>
      </w:r>
      <w:r>
        <w:rPr>
          <w:rStyle w:val="FontStyle"/>
          <w:rFonts w:ascii="Times New Roman" w:hAnsi="Times New Roman" w:cs="Times New Roman"/>
          <w:b/>
          <w:sz w:val="26"/>
          <w:szCs w:val="26"/>
        </w:rPr>
        <w:t>»</w:t>
      </w:r>
    </w:p>
    <w:p w:rsidR="0017773D" w:rsidRPr="0017773D" w:rsidRDefault="0017773D" w:rsidP="0017773D">
      <w:pPr>
        <w:pStyle w:val="a6"/>
        <w:jc w:val="center"/>
        <w:rPr>
          <w:rFonts w:ascii="Times New Roman" w:hAnsi="Times New Roman" w:cs="Times New Roman"/>
          <w:lang w:val="uk-UA"/>
        </w:rPr>
      </w:pPr>
      <w:r w:rsidRPr="0017773D">
        <w:rPr>
          <w:rFonts w:ascii="Times New Roman" w:hAnsi="Times New Roman" w:cs="Times New Roman"/>
          <w:lang w:val="uk-UA"/>
        </w:rPr>
        <w:t xml:space="preserve">283092, ДНР, Г.О. ДОНЕЦКИЙ, город </w:t>
      </w:r>
      <w:proofErr w:type="spellStart"/>
      <w:r w:rsidRPr="0017773D">
        <w:rPr>
          <w:rFonts w:ascii="Times New Roman" w:hAnsi="Times New Roman" w:cs="Times New Roman"/>
          <w:lang w:val="uk-UA"/>
        </w:rPr>
        <w:t>Донецк</w:t>
      </w:r>
      <w:proofErr w:type="spellEnd"/>
      <w:r w:rsidRPr="0017773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773D">
        <w:rPr>
          <w:rFonts w:ascii="Times New Roman" w:hAnsi="Times New Roman" w:cs="Times New Roman"/>
          <w:lang w:val="uk-UA"/>
        </w:rPr>
        <w:t>улица</w:t>
      </w:r>
      <w:proofErr w:type="spellEnd"/>
      <w:r w:rsidRPr="001777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773D">
        <w:rPr>
          <w:rFonts w:ascii="Times New Roman" w:hAnsi="Times New Roman" w:cs="Times New Roman"/>
          <w:lang w:val="uk-UA"/>
        </w:rPr>
        <w:t>Багратиона</w:t>
      </w:r>
      <w:proofErr w:type="spellEnd"/>
      <w:r w:rsidRPr="0017773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773D">
        <w:rPr>
          <w:rFonts w:ascii="Times New Roman" w:hAnsi="Times New Roman" w:cs="Times New Roman"/>
          <w:lang w:val="uk-UA"/>
        </w:rPr>
        <w:t>дом</w:t>
      </w:r>
      <w:proofErr w:type="spellEnd"/>
      <w:r w:rsidRPr="0017773D">
        <w:rPr>
          <w:rFonts w:ascii="Times New Roman" w:hAnsi="Times New Roman" w:cs="Times New Roman"/>
          <w:lang w:val="uk-UA"/>
        </w:rPr>
        <w:t xml:space="preserve"> 25 а</w:t>
      </w:r>
    </w:p>
    <w:p w:rsidR="0017773D" w:rsidRPr="0017773D" w:rsidRDefault="0017773D" w:rsidP="0017773D">
      <w:pPr>
        <w:pStyle w:val="a6"/>
        <w:rPr>
          <w:rFonts w:ascii="Times New Roman" w:hAnsi="Times New Roman" w:cs="Times New Roman"/>
          <w:b/>
          <w:lang w:val="uk-UA"/>
        </w:rPr>
      </w:pPr>
      <w:r w:rsidRPr="0017773D">
        <w:rPr>
          <w:rFonts w:ascii="Times New Roman" w:hAnsi="Times New Roman" w:cs="Times New Roman"/>
          <w:lang w:val="uk-UA"/>
        </w:rPr>
        <w:t xml:space="preserve">                                </w:t>
      </w:r>
    </w:p>
    <w:p w:rsidR="0017773D" w:rsidRPr="0017773D" w:rsidRDefault="0017773D" w:rsidP="0017773D">
      <w:pPr>
        <w:pStyle w:val="a6"/>
        <w:ind w:firstLine="709"/>
        <w:rPr>
          <w:rFonts w:ascii="Times New Roman" w:hAnsi="Times New Roman" w:cs="Times New Roman"/>
          <w:sz w:val="22"/>
          <w:szCs w:val="22"/>
          <w:lang w:val="uk-UA"/>
        </w:rPr>
      </w:pPr>
      <w:r w:rsidRPr="0017773D">
        <w:rPr>
          <w:rFonts w:ascii="Times New Roman" w:hAnsi="Times New Roman" w:cs="Times New Roman"/>
          <w:sz w:val="22"/>
          <w:szCs w:val="22"/>
          <w:lang w:val="uk-UA"/>
        </w:rPr>
        <w:t xml:space="preserve">Телефон: 78563079482                                                                                    </w:t>
      </w:r>
    </w:p>
    <w:p w:rsidR="0017773D" w:rsidRPr="0017773D" w:rsidRDefault="0017773D" w:rsidP="0017773D">
      <w:pPr>
        <w:pStyle w:val="a6"/>
        <w:ind w:firstLine="709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17773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17773D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  <w:hyperlink r:id="rId8" w:history="1">
        <w:r w:rsidRPr="0017773D">
          <w:rPr>
            <w:rStyle w:val="ab"/>
            <w:rFonts w:ascii="Times New Roman" w:hAnsi="Times New Roman"/>
            <w:color w:val="auto"/>
            <w:sz w:val="22"/>
            <w:szCs w:val="22"/>
            <w:lang w:val="en-US"/>
          </w:rPr>
          <w:t>kdnz</w:t>
        </w:r>
        <w:r w:rsidRPr="0017773D">
          <w:rPr>
            <w:rStyle w:val="ab"/>
            <w:rFonts w:ascii="Times New Roman" w:hAnsi="Times New Roman"/>
            <w:color w:val="auto"/>
            <w:sz w:val="22"/>
            <w:szCs w:val="22"/>
            <w:lang w:val="uk-UA"/>
          </w:rPr>
          <w:t>281@</w:t>
        </w:r>
        <w:r w:rsidRPr="0017773D">
          <w:rPr>
            <w:rStyle w:val="ab"/>
            <w:rFonts w:ascii="Times New Roman" w:hAnsi="Times New Roman"/>
            <w:color w:val="auto"/>
            <w:sz w:val="22"/>
            <w:szCs w:val="22"/>
            <w:lang w:val="en-US"/>
          </w:rPr>
          <w:t>mail</w:t>
        </w:r>
        <w:r w:rsidRPr="0017773D">
          <w:rPr>
            <w:rStyle w:val="ab"/>
            <w:rFonts w:ascii="Times New Roman" w:hAnsi="Times New Roman"/>
            <w:color w:val="auto"/>
            <w:sz w:val="22"/>
            <w:szCs w:val="22"/>
            <w:lang w:val="uk-UA"/>
          </w:rPr>
          <w:t>.</w:t>
        </w:r>
        <w:r w:rsidRPr="0017773D">
          <w:rPr>
            <w:rStyle w:val="ab"/>
            <w:rFonts w:ascii="Times New Roman" w:hAnsi="Times New Roman"/>
            <w:color w:val="auto"/>
            <w:sz w:val="22"/>
            <w:szCs w:val="22"/>
            <w:lang w:val="en-US"/>
          </w:rPr>
          <w:t>ru</w:t>
        </w:r>
      </w:hyperlink>
      <w:r w:rsidRPr="001777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17773D">
        <w:rPr>
          <w:rFonts w:ascii="Times New Roman" w:hAnsi="Times New Roman" w:cs="Times New Roman"/>
          <w:sz w:val="22"/>
          <w:szCs w:val="22"/>
          <w:lang w:val="uk-UA"/>
        </w:rPr>
        <w:tab/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   </w:t>
      </w:r>
      <w:proofErr w:type="gramStart"/>
      <w:r w:rsidRPr="0017773D">
        <w:rPr>
          <w:rFonts w:ascii="Times New Roman" w:hAnsi="Times New Roman" w:cs="Times New Roman"/>
          <w:sz w:val="22"/>
          <w:szCs w:val="22"/>
          <w:lang w:val="uk-UA"/>
        </w:rPr>
        <w:t>ИНН  9308013697</w:t>
      </w:r>
      <w:proofErr w:type="gramEnd"/>
      <w:r w:rsidRPr="0017773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</w:t>
      </w:r>
    </w:p>
    <w:p w:rsidR="0017773D" w:rsidRPr="0017773D" w:rsidRDefault="001B406D" w:rsidP="0017773D">
      <w:pPr>
        <w:pStyle w:val="a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pict>
          <v:line id="_x0000_s2053" style="position:absolute;z-index:251661312;mso-position-horizontal-relative:page" from="90.6pt,10.7pt" to="538.6pt,10.7pt" strokeweight=".53mm">
            <v:stroke joinstyle="miter"/>
            <w10:wrap anchorx="page"/>
          </v:line>
        </w:pict>
      </w:r>
      <w:r>
        <w:rPr>
          <w:rFonts w:ascii="Times New Roman" w:hAnsi="Times New Roman" w:cs="Times New Roman"/>
          <w:noProof/>
        </w:rPr>
        <w:pict>
          <v:line id="_x0000_s2052" style="position:absolute;z-index:251660288;mso-position-horizontal-relative:page" from="90.6pt,.45pt" to="538.6pt,.45pt" strokeweight=".53mm">
            <v:stroke joinstyle="miter"/>
            <w10:wrap anchorx="page"/>
          </v:line>
        </w:pict>
      </w:r>
    </w:p>
    <w:p w:rsidR="00E04E54" w:rsidRPr="0017773D" w:rsidRDefault="0017773D" w:rsidP="0017773D">
      <w:pPr>
        <w:pStyle w:val="a6"/>
        <w:ind w:firstLine="709"/>
        <w:rPr>
          <w:rFonts w:ascii="Times New Roman" w:hAnsi="Times New Roman" w:cs="Times New Roman"/>
        </w:rPr>
      </w:pPr>
      <w:r w:rsidRPr="0017773D">
        <w:rPr>
          <w:rFonts w:ascii="Times New Roman" w:hAnsi="Times New Roman" w:cs="Times New Roman"/>
        </w:rPr>
        <w:t>_____________№_____</w:t>
      </w:r>
      <w:r w:rsidR="00E04E54">
        <w:rPr>
          <w:rFonts w:ascii="Times New Roman" w:hAnsi="Times New Roman" w:cs="Times New Roman"/>
        </w:rPr>
        <w:t xml:space="preserve">   </w:t>
      </w:r>
    </w:p>
    <w:tbl>
      <w:tblPr>
        <w:tblStyle w:val="af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E04E54" w:rsidTr="00E04E54">
        <w:tc>
          <w:tcPr>
            <w:tcW w:w="6379" w:type="dxa"/>
          </w:tcPr>
          <w:p w:rsidR="00E04E54" w:rsidRDefault="00E04E54" w:rsidP="00E04E54">
            <w:pPr>
              <w:shd w:val="clear" w:color="auto" w:fill="FFFFFF"/>
              <w:ind w:firstLine="33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9298C">
              <w:rPr>
                <w:rFonts w:ascii="Times New Roman" w:eastAsia="Times New Roman" w:hAnsi="Times New Roman"/>
                <w:szCs w:val="20"/>
              </w:rPr>
              <w:t>начальник</w:t>
            </w:r>
            <w:r>
              <w:rPr>
                <w:rFonts w:ascii="Times New Roman" w:eastAsia="Times New Roman" w:hAnsi="Times New Roman"/>
                <w:szCs w:val="20"/>
              </w:rPr>
              <w:t>а</w:t>
            </w:r>
            <w:r w:rsidRPr="0029298C">
              <w:rPr>
                <w:rFonts w:ascii="Times New Roman" w:eastAsia="Times New Roman" w:hAnsi="Times New Roman"/>
                <w:szCs w:val="20"/>
              </w:rPr>
              <w:t xml:space="preserve"> отделения надзорной деятельности и</w:t>
            </w:r>
            <w:r>
              <w:rPr>
                <w:rFonts w:ascii="Times New Roman" w:eastAsia="Times New Roman" w:hAnsi="Times New Roman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Cs w:val="20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szCs w:val="20"/>
              </w:rPr>
              <w:t>-</w:t>
            </w:r>
          </w:p>
          <w:p w:rsidR="00E04E54" w:rsidRDefault="00E04E54" w:rsidP="00E04E54">
            <w:pPr>
              <w:shd w:val="clear" w:color="auto" w:fill="FFFFFF"/>
              <w:ind w:firstLine="33"/>
              <w:rPr>
                <w:rFonts w:ascii="Times New Roman" w:hAnsi="Times New Roman"/>
              </w:rPr>
            </w:pPr>
            <w:proofErr w:type="spellStart"/>
            <w:r w:rsidRPr="0029298C">
              <w:rPr>
                <w:rFonts w:ascii="Times New Roman" w:eastAsia="Times New Roman" w:hAnsi="Times New Roman"/>
                <w:szCs w:val="20"/>
              </w:rPr>
              <w:t>филактической</w:t>
            </w:r>
            <w:proofErr w:type="spellEnd"/>
            <w:r w:rsidRPr="0029298C">
              <w:rPr>
                <w:rFonts w:ascii="Times New Roman" w:eastAsia="Times New Roman" w:hAnsi="Times New Roman"/>
                <w:szCs w:val="20"/>
              </w:rPr>
              <w:t xml:space="preserve"> работы Буденновского района </w:t>
            </w:r>
            <w:proofErr w:type="gramStart"/>
            <w:r w:rsidRPr="0029298C">
              <w:rPr>
                <w:rFonts w:ascii="Times New Roman" w:eastAsia="Times New Roman" w:hAnsi="Times New Roman"/>
                <w:szCs w:val="20"/>
              </w:rPr>
              <w:t>г</w:t>
            </w:r>
            <w:proofErr w:type="gramEnd"/>
            <w:r w:rsidRPr="0029298C">
              <w:rPr>
                <w:rFonts w:ascii="Times New Roman" w:eastAsia="Times New Roman" w:hAnsi="Times New Roman"/>
                <w:szCs w:val="20"/>
              </w:rPr>
              <w:t xml:space="preserve">. Донецка </w:t>
            </w:r>
            <w:r>
              <w:rPr>
                <w:rFonts w:ascii="Times New Roman" w:eastAsia="Times New Roman" w:hAnsi="Times New Roman"/>
                <w:szCs w:val="20"/>
              </w:rPr>
              <w:t xml:space="preserve"> от</w:t>
            </w:r>
            <w:r w:rsidRPr="0029298C">
              <w:rPr>
                <w:rFonts w:ascii="Times New Roman" w:eastAsia="Times New Roman" w:hAnsi="Times New Roman"/>
                <w:szCs w:val="20"/>
              </w:rPr>
              <w:t xml:space="preserve">дела надзорной деятельности и профилактической работы </w:t>
            </w:r>
            <w:r>
              <w:rPr>
                <w:rFonts w:ascii="Times New Roman" w:eastAsia="Times New Roman" w:hAnsi="Times New Roman"/>
                <w:szCs w:val="20"/>
              </w:rPr>
              <w:t xml:space="preserve">городского округа Донецк </w:t>
            </w:r>
            <w:r w:rsidRPr="0029298C">
              <w:rPr>
                <w:rFonts w:ascii="Times New Roman" w:eastAsia="Times New Roman" w:hAnsi="Times New Roman"/>
                <w:szCs w:val="20"/>
              </w:rPr>
              <w:t>управления надзорной деятельности и профилактической работы Главного управления МЧС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29298C">
              <w:rPr>
                <w:rFonts w:ascii="Times New Roman" w:eastAsia="Times New Roman" w:hAnsi="Times New Roman"/>
                <w:szCs w:val="20"/>
              </w:rPr>
              <w:t>России</w:t>
            </w:r>
            <w:r>
              <w:rPr>
                <w:rFonts w:ascii="Times New Roman" w:eastAsia="Times New Roman" w:hAnsi="Times New Roman"/>
                <w:szCs w:val="20"/>
              </w:rPr>
              <w:t xml:space="preserve"> п</w:t>
            </w:r>
            <w:r w:rsidRPr="0029298C">
              <w:rPr>
                <w:rFonts w:ascii="Times New Roman" w:eastAsia="Times New Roman" w:hAnsi="Times New Roman"/>
                <w:szCs w:val="20"/>
              </w:rPr>
              <w:t>о Дон</w:t>
            </w:r>
            <w:r>
              <w:rPr>
                <w:rFonts w:ascii="Times New Roman" w:eastAsia="Times New Roman" w:hAnsi="Times New Roman"/>
                <w:szCs w:val="20"/>
              </w:rPr>
              <w:t xml:space="preserve">ецкой Народной Республике </w:t>
            </w:r>
            <w:r w:rsidRPr="00705E44">
              <w:rPr>
                <w:rFonts w:ascii="Times New Roman" w:hAnsi="Times New Roman"/>
              </w:rPr>
              <w:t>капитан</w:t>
            </w:r>
            <w:r>
              <w:rPr>
                <w:rFonts w:ascii="Times New Roman" w:hAnsi="Times New Roman"/>
              </w:rPr>
              <w:t>у</w:t>
            </w:r>
            <w:r w:rsidRPr="00705E44">
              <w:rPr>
                <w:rFonts w:ascii="Times New Roman" w:hAnsi="Times New Roman"/>
              </w:rPr>
              <w:t xml:space="preserve"> внутренней службы</w:t>
            </w:r>
          </w:p>
          <w:p w:rsidR="00E04E54" w:rsidRPr="00E04E54" w:rsidRDefault="00E04E54" w:rsidP="00E04E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4E54">
              <w:rPr>
                <w:rFonts w:ascii="Times New Roman" w:eastAsia="Times New Roman" w:hAnsi="Times New Roman"/>
              </w:rPr>
              <w:t xml:space="preserve">Рыжкову </w:t>
            </w:r>
            <w:proofErr w:type="spellStart"/>
            <w:r w:rsidRPr="00E04E54">
              <w:rPr>
                <w:rFonts w:ascii="Times New Roman" w:eastAsia="Times New Roman" w:hAnsi="Times New Roman"/>
              </w:rPr>
              <w:t>Сурену</w:t>
            </w:r>
            <w:proofErr w:type="spellEnd"/>
            <w:r w:rsidRPr="00E04E54">
              <w:rPr>
                <w:rFonts w:ascii="Times New Roman" w:eastAsia="Times New Roman" w:hAnsi="Times New Roman"/>
              </w:rPr>
              <w:t xml:space="preserve"> Сергеевичу</w:t>
            </w:r>
          </w:p>
        </w:tc>
      </w:tr>
    </w:tbl>
    <w:p w:rsidR="0017773D" w:rsidRDefault="00E04E54" w:rsidP="00E04E54">
      <w:pPr>
        <w:pStyle w:val="a6"/>
        <w:ind w:firstLine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Заведующего МБДОУ «</w:t>
      </w:r>
      <w:proofErr w:type="gramStart"/>
      <w:r>
        <w:rPr>
          <w:rFonts w:ascii="Times New Roman" w:hAnsi="Times New Roman" w:cs="Times New Roman"/>
        </w:rPr>
        <w:t>ЯСЛИ-САД</w:t>
      </w:r>
      <w:proofErr w:type="gramEnd"/>
      <w:r>
        <w:rPr>
          <w:rFonts w:ascii="Times New Roman" w:hAnsi="Times New Roman" w:cs="Times New Roman"/>
        </w:rPr>
        <w:t xml:space="preserve"> № 281 Г. ДОНЕЦКА»</w:t>
      </w:r>
    </w:p>
    <w:p w:rsidR="00E04E54" w:rsidRPr="0017773D" w:rsidRDefault="00E04E54" w:rsidP="00E04E54">
      <w:pPr>
        <w:pStyle w:val="a6"/>
        <w:ind w:firstLine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Гончаровой Светланы Александровны</w:t>
      </w:r>
    </w:p>
    <w:p w:rsidR="00E04E54" w:rsidRDefault="00E04E54" w:rsidP="00EB73E7">
      <w:pPr>
        <w:pStyle w:val="a6"/>
        <w:jc w:val="center"/>
        <w:rPr>
          <w:rFonts w:ascii="Times New Roman" w:hAnsi="Times New Roman" w:cs="Times New Roman"/>
        </w:rPr>
      </w:pPr>
    </w:p>
    <w:p w:rsidR="00E04E54" w:rsidRDefault="00E04E54" w:rsidP="00EB73E7">
      <w:pPr>
        <w:pStyle w:val="a6"/>
        <w:jc w:val="center"/>
        <w:rPr>
          <w:rFonts w:ascii="Times New Roman" w:hAnsi="Times New Roman" w:cs="Times New Roman"/>
        </w:rPr>
      </w:pPr>
    </w:p>
    <w:p w:rsidR="0017773D" w:rsidRPr="00EB73E7" w:rsidRDefault="00EB73E7" w:rsidP="00EB73E7">
      <w:pPr>
        <w:pStyle w:val="a6"/>
        <w:jc w:val="center"/>
        <w:rPr>
          <w:rFonts w:ascii="Times New Roman" w:hAnsi="Times New Roman" w:cs="Times New Roman"/>
        </w:rPr>
      </w:pPr>
      <w:r w:rsidRPr="00EB73E7">
        <w:rPr>
          <w:rFonts w:ascii="Times New Roman" w:hAnsi="Times New Roman" w:cs="Times New Roman"/>
        </w:rPr>
        <w:t>Информация</w:t>
      </w:r>
    </w:p>
    <w:p w:rsidR="00EB73E7" w:rsidRDefault="00EB73E7" w:rsidP="00EB73E7">
      <w:pPr>
        <w:pStyle w:val="a6"/>
        <w:jc w:val="center"/>
        <w:rPr>
          <w:rFonts w:ascii="Times New Roman" w:hAnsi="Times New Roman" w:cs="Times New Roman"/>
        </w:rPr>
      </w:pPr>
      <w:r w:rsidRPr="00EB73E7">
        <w:rPr>
          <w:rFonts w:ascii="Times New Roman" w:hAnsi="Times New Roman" w:cs="Times New Roman"/>
        </w:rPr>
        <w:t>по замечаниям профилактического осмотра</w:t>
      </w:r>
    </w:p>
    <w:p w:rsidR="00EB73E7" w:rsidRDefault="00EB73E7" w:rsidP="00EB73E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Отделения надзорной деятельности и профилактической работы Буденновского района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Донецка отдела надзорной деятельности и профилактической работы городского округа Донецк управления надзорной деятельности и профилактической работы </w:t>
      </w:r>
    </w:p>
    <w:p w:rsidR="00EB73E7" w:rsidRPr="00EB73E7" w:rsidRDefault="00EB73E7" w:rsidP="00EB73E7">
      <w:pPr>
        <w:pStyle w:val="a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Главного управления МЧС России по Донецкой Народной Республики</w:t>
      </w:r>
      <w:proofErr w:type="gramEnd"/>
    </w:p>
    <w:p w:rsidR="0017773D" w:rsidRPr="00EB73E7" w:rsidRDefault="0017773D" w:rsidP="00EB73E7">
      <w:pPr>
        <w:pStyle w:val="a6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3042"/>
      </w:tblGrid>
      <w:tr w:rsidR="00510922" w:rsidRPr="0017773D" w:rsidTr="00EB73E7">
        <w:trPr>
          <w:trHeight w:hRule="exact" w:val="7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17773D">
            <w:pPr>
              <w:pStyle w:val="a5"/>
              <w:spacing w:before="160" w:line="233" w:lineRule="auto"/>
              <w:ind w:left="140" w:firstLine="20"/>
              <w:rPr>
                <w:sz w:val="24"/>
                <w:szCs w:val="24"/>
              </w:rPr>
            </w:pPr>
            <w:r w:rsidRPr="0017773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773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7773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7773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922" w:rsidRPr="0045550B" w:rsidRDefault="0045550B" w:rsidP="0045550B">
            <w:pPr>
              <w:pStyle w:val="a5"/>
              <w:spacing w:before="140" w:line="240" w:lineRule="auto"/>
              <w:jc w:val="center"/>
              <w:rPr>
                <w:b/>
                <w:sz w:val="24"/>
                <w:szCs w:val="24"/>
              </w:rPr>
            </w:pPr>
            <w:r w:rsidRPr="0045550B">
              <w:rPr>
                <w:b/>
                <w:bCs/>
                <w:sz w:val="24"/>
                <w:szCs w:val="24"/>
              </w:rPr>
              <w:t>Замечания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22" w:rsidRPr="0045550B" w:rsidRDefault="0045550B" w:rsidP="0045550B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550B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510922" w:rsidRPr="0017773D" w:rsidTr="00EB73E7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tabs>
                <w:tab w:val="left" w:pos="1944"/>
              </w:tabs>
              <w:spacing w:line="266" w:lineRule="auto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Руководителем не определен порядок и сроки обучения лиц мерам пожарной безопасности, с учетом требований нормативных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правовых актов</w:t>
            </w:r>
          </w:p>
          <w:p w:rsidR="00510922" w:rsidRPr="0017773D" w:rsidRDefault="00430D83" w:rsidP="00AF5C22">
            <w:pPr>
              <w:pStyle w:val="a5"/>
              <w:spacing w:line="266" w:lineRule="auto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22" w:rsidRPr="0017773D" w:rsidRDefault="0045550B" w:rsidP="0017773D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510922" w:rsidRPr="0017773D" w:rsidTr="00EB73E7">
        <w:trPr>
          <w:trHeight w:hRule="exact" w:val="1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EB73E7">
            <w:pPr>
              <w:pStyle w:val="a5"/>
              <w:tabs>
                <w:tab w:val="left" w:pos="2069"/>
                <w:tab w:val="left" w:pos="2942"/>
              </w:tabs>
              <w:spacing w:line="266" w:lineRule="auto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Руководитель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не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обеспечил</w:t>
            </w:r>
            <w:r w:rsidR="00EB73E7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дежурного, на объекте с массовым пребыванием людей.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22" w:rsidRPr="0017773D" w:rsidRDefault="0045550B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выполнено при наличии бюджетного финансирования</w:t>
            </w:r>
          </w:p>
        </w:tc>
      </w:tr>
      <w:tr w:rsidR="00510922" w:rsidRPr="0017773D" w:rsidTr="00EB73E7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spacing w:line="269" w:lineRule="auto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Руководитель не обеспечил учет наличия огнетушителей, с занесением в журнал эксплуатации систем противопожарной защиты.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22" w:rsidRPr="0017773D" w:rsidRDefault="0045550B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510922" w:rsidRPr="0017773D" w:rsidTr="00EB73E7"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tabs>
                <w:tab w:val="left" w:pos="1987"/>
                <w:tab w:val="right" w:pos="4013"/>
              </w:tabs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Не разработана инструкция о мерах пожарной безопасности на основе Правил противопожарного режима в Российской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Федерации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и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нормативных правовых актов по пожарной безопасности, исходя из специфики пожарной опасности здания.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22" w:rsidRPr="0017773D" w:rsidRDefault="0045550B" w:rsidP="0017773D">
            <w:pPr>
              <w:pStyle w:val="a5"/>
              <w:spacing w:before="1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510922" w:rsidRPr="0017773D" w:rsidTr="00EB73E7">
        <w:trPr>
          <w:trHeight w:hRule="exact" w:val="1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922" w:rsidRPr="0017773D" w:rsidRDefault="00430D83" w:rsidP="00AF5C22">
            <w:pPr>
              <w:pStyle w:val="a5"/>
              <w:tabs>
                <w:tab w:val="left" w:pos="1973"/>
                <w:tab w:val="left" w:pos="2750"/>
              </w:tabs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Руководитель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не</w:t>
            </w:r>
            <w:r w:rsidR="0017773D">
              <w:rPr>
                <w:sz w:val="24"/>
                <w:szCs w:val="24"/>
              </w:rPr>
              <w:t xml:space="preserve"> </w:t>
            </w:r>
            <w:r w:rsidRPr="0017773D">
              <w:rPr>
                <w:sz w:val="24"/>
                <w:szCs w:val="24"/>
              </w:rPr>
              <w:t>организовал</w:t>
            </w:r>
          </w:p>
          <w:p w:rsidR="00510922" w:rsidRPr="0017773D" w:rsidRDefault="00430D83" w:rsidP="00AF5C22">
            <w:pPr>
              <w:pStyle w:val="a5"/>
              <w:rPr>
                <w:sz w:val="24"/>
                <w:szCs w:val="24"/>
              </w:rPr>
            </w:pPr>
            <w:r w:rsidRPr="0017773D">
              <w:rPr>
                <w:sz w:val="24"/>
                <w:szCs w:val="24"/>
              </w:rPr>
              <w:t>перекатку пожарных рукавов (не реже 1 раза в год), а также надлежащее состояние водокольцевых катушек с</w:t>
            </w:r>
            <w:r w:rsidR="0017773D">
              <w:rPr>
                <w:sz w:val="24"/>
                <w:szCs w:val="24"/>
              </w:rPr>
              <w:t xml:space="preserve"> </w:t>
            </w:r>
            <w:r w:rsidR="0017773D">
              <w:t>внесением информации в журнал эксплуатации систем противопожарной защиты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22" w:rsidRPr="0017773D" w:rsidRDefault="0045550B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17773D" w:rsidRPr="0017773D" w:rsidTr="00EB73E7">
        <w:trPr>
          <w:trHeight w:hRule="exact" w:val="2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Default="0017773D" w:rsidP="00AF5C22">
            <w:pPr>
              <w:pStyle w:val="a5"/>
              <w:spacing w:before="140" w:line="240" w:lineRule="auto"/>
              <w:jc w:val="center"/>
            </w:pPr>
            <w: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Pr="0017773D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 w:rsidRPr="0017773D">
              <w:rPr>
                <w:rFonts w:ascii="Times New Roman" w:hAnsi="Times New Roman" w:cs="Times New Roman"/>
              </w:rPr>
              <w:t xml:space="preserve">В зданиях и сооружениях с уклоном кровли не более 12 процентов включительно, высотой до карниза или верха наружной стены (парапета) более 10 метров, а также в зданиях </w:t>
            </w:r>
            <w:r w:rsidRPr="0017773D">
              <w:rPr>
                <w:rFonts w:ascii="Times New Roman" w:hAnsi="Times New Roman" w:cs="Times New Roman"/>
                <w:iCs/>
              </w:rPr>
              <w:t xml:space="preserve">и </w:t>
            </w:r>
            <w:r w:rsidRPr="0017773D">
              <w:rPr>
                <w:rFonts w:ascii="Times New Roman" w:hAnsi="Times New Roman" w:cs="Times New Roman"/>
              </w:rPr>
              <w:t>сооружениях с уклоном кровли более 12 процентов, в</w:t>
            </w:r>
            <w:r>
              <w:rPr>
                <w:rFonts w:ascii="Times New Roman" w:hAnsi="Times New Roman" w:cs="Times New Roman"/>
              </w:rPr>
              <w:t xml:space="preserve">ысотой до карниза более 7 метров </w:t>
            </w:r>
            <w:r w:rsidRPr="0017773D">
              <w:rPr>
                <w:rFonts w:ascii="Times New Roman" w:hAnsi="Times New Roman" w:cs="Times New Roman"/>
              </w:rPr>
              <w:t>следует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73D">
              <w:rPr>
                <w:rFonts w:ascii="Times New Roman" w:hAnsi="Times New Roman" w:cs="Times New Roman"/>
              </w:rPr>
              <w:t>предусматривать</w:t>
            </w:r>
          </w:p>
          <w:p w:rsidR="0017773D" w:rsidRPr="0017773D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ограждения на </w:t>
            </w:r>
            <w:r w:rsidRPr="0017773D">
              <w:rPr>
                <w:rFonts w:ascii="Times New Roman" w:hAnsi="Times New Roman" w:cs="Times New Roman"/>
              </w:rPr>
              <w:t xml:space="preserve">кровле в соответствии с требованиями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73D">
              <w:rPr>
                <w:rFonts w:ascii="Times New Roman" w:hAnsi="Times New Roman" w:cs="Times New Roman"/>
              </w:rPr>
              <w:t xml:space="preserve"> ГОСТ </w:t>
            </w:r>
            <w:proofErr w:type="gramStart"/>
            <w:r w:rsidRPr="0017773D">
              <w:rPr>
                <w:rFonts w:ascii="Times New Roman" w:hAnsi="Times New Roman" w:cs="Times New Roman"/>
              </w:rPr>
              <w:t>Р</w:t>
            </w:r>
            <w:proofErr w:type="gramEnd"/>
            <w:r w:rsidRPr="0017773D">
              <w:rPr>
                <w:rFonts w:ascii="Times New Roman" w:hAnsi="Times New Roman" w:cs="Times New Roman"/>
              </w:rPr>
              <w:t xml:space="preserve"> 53254. Независимо от высоты здания указанные ограждения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3D" w:rsidRPr="00EB73E7" w:rsidRDefault="00EB73E7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 w:rsidRPr="00EB73E7">
              <w:rPr>
                <w:sz w:val="24"/>
                <w:szCs w:val="24"/>
              </w:rPr>
              <w:t>Здание построено в 1970году, по проекту не было ограждения на кровле. В настоящее время проводился ремонт кровли. А ремонт не предусматривает того, чего ранее не было. (Ответ ООО «УЭК» г. Москва)</w:t>
            </w:r>
          </w:p>
        </w:tc>
      </w:tr>
      <w:tr w:rsidR="0017773D" w:rsidRPr="0017773D" w:rsidTr="00EB73E7">
        <w:trPr>
          <w:trHeight w:hRule="exact" w:val="2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Default="0017773D" w:rsidP="00AF5C22">
            <w:pPr>
              <w:pStyle w:val="a5"/>
              <w:spacing w:before="140" w:line="240" w:lineRule="auto"/>
              <w:jc w:val="center"/>
            </w:pPr>
            <w:r>
              <w:t>7.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Pr="0017773D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 w:rsidRPr="0017773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</w:t>
            </w:r>
            <w:r w:rsidRPr="0017773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73D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773D">
              <w:rPr>
                <w:rFonts w:ascii="Times New Roman" w:hAnsi="Times New Roman" w:cs="Times New Roman"/>
              </w:rPr>
              <w:t>складского</w:t>
            </w:r>
            <w:proofErr w:type="gramEnd"/>
          </w:p>
          <w:p w:rsidR="0017773D" w:rsidRPr="0017773D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 w:rsidRPr="0017773D">
              <w:rPr>
                <w:rFonts w:ascii="Times New Roman" w:hAnsi="Times New Roman" w:cs="Times New Roman"/>
              </w:rPr>
              <w:t>назначения (кладовые различного назначения), не определены категории по взрывопожарной и пожарной опасности в соответствии с СП 12.13130.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3D" w:rsidRPr="0017773D" w:rsidRDefault="0045550B" w:rsidP="0045550B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Выполнено </w:t>
            </w:r>
            <w:r w:rsidRPr="0045550B">
              <w:rPr>
                <w:sz w:val="24"/>
                <w:szCs w:val="24"/>
              </w:rPr>
              <w:t>(категория по взрывопожарной и пожарной безопасности определена всего помещения МБДОУ, а не отдельных помещений.</w:t>
            </w:r>
            <w:proofErr w:type="gramEnd"/>
            <w:r w:rsidRPr="0045550B">
              <w:rPr>
                <w:sz w:val="24"/>
                <w:szCs w:val="24"/>
              </w:rPr>
              <w:t xml:space="preserve"> </w:t>
            </w:r>
            <w:proofErr w:type="gramStart"/>
            <w:r w:rsidRPr="0045550B">
              <w:rPr>
                <w:sz w:val="24"/>
                <w:szCs w:val="24"/>
              </w:rPr>
              <w:t>При составлении паспорта безопасности МБДОУ таких указаний  от МЧС не было)</w:t>
            </w:r>
            <w:proofErr w:type="gramEnd"/>
          </w:p>
        </w:tc>
      </w:tr>
      <w:tr w:rsidR="0017773D" w:rsidRPr="0017773D" w:rsidTr="00EB73E7">
        <w:trPr>
          <w:trHeight w:hRule="exact" w:val="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Default="0017773D" w:rsidP="00AF5C22">
            <w:pPr>
              <w:pStyle w:val="a5"/>
              <w:spacing w:before="120" w:line="240" w:lineRule="auto"/>
              <w:jc w:val="center"/>
            </w:pPr>
            <w: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Pr="0017773D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 w:rsidRPr="0017773D">
              <w:rPr>
                <w:rFonts w:ascii="Times New Roman" w:hAnsi="Times New Roman" w:cs="Times New Roman"/>
              </w:rPr>
              <w:t>Здание не оборудовано устройством защиты от прямых попаданий молнии и вторичных ее проявлений.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3D" w:rsidRPr="0017773D" w:rsidRDefault="0045550B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выполнено при наличии бюджетного финансирования</w:t>
            </w:r>
          </w:p>
        </w:tc>
      </w:tr>
      <w:tr w:rsidR="0017773D" w:rsidRPr="0017773D" w:rsidTr="0046232D">
        <w:trPr>
          <w:trHeight w:hRule="exact" w:val="15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73D" w:rsidRDefault="0017773D" w:rsidP="00AF5C22">
            <w:pPr>
              <w:pStyle w:val="a5"/>
              <w:spacing w:before="100" w:line="240" w:lineRule="auto"/>
              <w:jc w:val="center"/>
            </w:pPr>
            <w:r>
              <w:t>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1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 w:rsidRPr="0017773D">
              <w:rPr>
                <w:rFonts w:ascii="Times New Roman" w:hAnsi="Times New Roman" w:cs="Times New Roman"/>
              </w:rPr>
              <w:t>В здании не предусмотрены системы СПС (автоматическая пожарная сигнализация и система оповещения и управление эвакуацией людей при пожаре)</w:t>
            </w:r>
            <w:r w:rsidRPr="0017773D">
              <w:rPr>
                <w:rFonts w:ascii="Times New Roman" w:hAnsi="Times New Roman" w:cs="Times New Roman"/>
              </w:rPr>
              <w:tab/>
              <w:t>в соответствии</w:t>
            </w:r>
            <w:r w:rsidRPr="0017773D"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73D">
              <w:rPr>
                <w:rFonts w:ascii="Times New Roman" w:hAnsi="Times New Roman" w:cs="Times New Roman"/>
              </w:rPr>
              <w:t xml:space="preserve">требованиями СП 5.13130 </w:t>
            </w:r>
          </w:p>
          <w:p w:rsidR="0017773D" w:rsidRPr="0017773D" w:rsidRDefault="0017773D" w:rsidP="00AF5C22">
            <w:pPr>
              <w:pStyle w:val="a6"/>
              <w:rPr>
                <w:rFonts w:ascii="Times New Roman" w:hAnsi="Times New Roman" w:cs="Times New Roman"/>
              </w:rPr>
            </w:pPr>
            <w:r w:rsidRPr="0017773D">
              <w:rPr>
                <w:rFonts w:ascii="Times New Roman" w:hAnsi="Times New Roman" w:cs="Times New Roman"/>
              </w:rPr>
              <w:t>и СП 3.13130.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3D" w:rsidRPr="0017773D" w:rsidRDefault="0045550B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выполнено при наличии бюджетного финансирования</w:t>
            </w:r>
          </w:p>
        </w:tc>
      </w:tr>
      <w:tr w:rsidR="0046232D" w:rsidRPr="0017773D" w:rsidTr="0046232D">
        <w:trPr>
          <w:trHeight w:hRule="exact" w:val="1550"/>
        </w:trPr>
        <w:tc>
          <w:tcPr>
            <w:tcW w:w="99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32D" w:rsidRDefault="0046232D" w:rsidP="0017773D">
            <w:pPr>
              <w:pStyle w:val="a5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                                С.А. Гончарова</w:t>
            </w:r>
          </w:p>
        </w:tc>
      </w:tr>
    </w:tbl>
    <w:p w:rsidR="00510922" w:rsidRDefault="00510922" w:rsidP="005675B3">
      <w:pPr>
        <w:spacing w:line="1" w:lineRule="exact"/>
      </w:pPr>
    </w:p>
    <w:sectPr w:rsidR="00510922" w:rsidSect="00510922">
      <w:headerReference w:type="default" r:id="rId9"/>
      <w:type w:val="continuous"/>
      <w:pgSz w:w="11900" w:h="16840"/>
      <w:pgMar w:top="1004" w:right="741" w:bottom="659" w:left="1060" w:header="0" w:footer="2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A3" w:rsidRDefault="00615CA3" w:rsidP="00510922">
      <w:r>
        <w:separator/>
      </w:r>
    </w:p>
  </w:endnote>
  <w:endnote w:type="continuationSeparator" w:id="0">
    <w:p w:rsidR="00615CA3" w:rsidRDefault="00615CA3" w:rsidP="0051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A3" w:rsidRDefault="00615CA3"/>
  </w:footnote>
  <w:footnote w:type="continuationSeparator" w:id="0">
    <w:p w:rsidR="00615CA3" w:rsidRDefault="00615C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22" w:rsidRDefault="001B40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9.6pt;margin-top:28.1pt;width:4.55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10922" w:rsidRPr="0017773D" w:rsidRDefault="00510922" w:rsidP="0017773D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5A2"/>
    <w:multiLevelType w:val="multilevel"/>
    <w:tmpl w:val="4FA6FE6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0922"/>
    <w:rsid w:val="0017773D"/>
    <w:rsid w:val="001B406D"/>
    <w:rsid w:val="00360A7D"/>
    <w:rsid w:val="00430D83"/>
    <w:rsid w:val="0045550B"/>
    <w:rsid w:val="0046232D"/>
    <w:rsid w:val="00510922"/>
    <w:rsid w:val="00511A48"/>
    <w:rsid w:val="005675B3"/>
    <w:rsid w:val="00615CA3"/>
    <w:rsid w:val="00955049"/>
    <w:rsid w:val="00976020"/>
    <w:rsid w:val="00AF5C22"/>
    <w:rsid w:val="00E04E54"/>
    <w:rsid w:val="00EB73E7"/>
    <w:rsid w:val="00F2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9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10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510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a4">
    <w:name w:val="Другое_"/>
    <w:basedOn w:val="a0"/>
    <w:link w:val="a5"/>
    <w:rsid w:val="00510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51092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10922"/>
    <w:pPr>
      <w:spacing w:after="40" w:line="276" w:lineRule="auto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a5">
    <w:name w:val="Другое"/>
    <w:basedOn w:val="a"/>
    <w:link w:val="a4"/>
    <w:rsid w:val="00510922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17773D"/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1777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773D"/>
    <w:rPr>
      <w:color w:val="000000"/>
    </w:rPr>
  </w:style>
  <w:style w:type="paragraph" w:styleId="a9">
    <w:name w:val="footer"/>
    <w:basedOn w:val="a"/>
    <w:link w:val="aa"/>
    <w:uiPriority w:val="99"/>
    <w:unhideWhenUsed/>
    <w:rsid w:val="001777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773D"/>
    <w:rPr>
      <w:color w:val="000000"/>
    </w:rPr>
  </w:style>
  <w:style w:type="character" w:styleId="ab">
    <w:name w:val="Hyperlink"/>
    <w:uiPriority w:val="99"/>
    <w:semiHidden/>
    <w:rsid w:val="0017773D"/>
    <w:rPr>
      <w:rFonts w:cs="Times New Roman"/>
      <w:color w:val="0000FF"/>
      <w:u w:val="single"/>
    </w:rPr>
  </w:style>
  <w:style w:type="character" w:customStyle="1" w:styleId="FontStyle">
    <w:name w:val="Font Style"/>
    <w:rsid w:val="0017773D"/>
    <w:rPr>
      <w:rFonts w:cs="Courier New"/>
      <w:color w:val="000000"/>
      <w:sz w:val="20"/>
      <w:szCs w:val="20"/>
    </w:rPr>
  </w:style>
  <w:style w:type="character" w:styleId="ac">
    <w:name w:val="Subtle Reference"/>
    <w:basedOn w:val="a0"/>
    <w:uiPriority w:val="31"/>
    <w:qFormat/>
    <w:rsid w:val="0017773D"/>
    <w:rPr>
      <w:smallCaps/>
      <w:color w:val="C0504D" w:themeColor="accent2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777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773D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E04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z28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2023-09-18T11:12:00Z</cp:lastPrinted>
  <dcterms:created xsi:type="dcterms:W3CDTF">2023-09-18T11:40:00Z</dcterms:created>
  <dcterms:modified xsi:type="dcterms:W3CDTF">2023-09-18T11:40:00Z</dcterms:modified>
</cp:coreProperties>
</file>